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2557D" w14:textId="77777777" w:rsidR="00CC7A3E" w:rsidRPr="0017549C" w:rsidRDefault="00CC7A3E" w:rsidP="00AD328F">
      <w:pPr>
        <w:pStyle w:val="Otsikko10"/>
        <w:spacing w:line="240" w:lineRule="auto"/>
        <w:rPr>
          <w:sz w:val="32"/>
          <w:szCs w:val="32"/>
        </w:rPr>
      </w:pPr>
      <w:proofErr w:type="spellStart"/>
      <w:r w:rsidRPr="0017549C">
        <w:rPr>
          <w:sz w:val="32"/>
          <w:szCs w:val="32"/>
        </w:rPr>
        <w:t>Kystofixin</w:t>
      </w:r>
      <w:proofErr w:type="spellEnd"/>
      <w:r w:rsidRPr="0017549C">
        <w:rPr>
          <w:sz w:val="32"/>
          <w:szCs w:val="32"/>
        </w:rPr>
        <w:t xml:space="preserve"> laitto </w:t>
      </w:r>
      <w:r w:rsidRPr="0017549C">
        <w:rPr>
          <w:sz w:val="32"/>
          <w:szCs w:val="32"/>
        </w:rPr>
        <w:tab/>
        <w:t>KH1AT</w:t>
      </w:r>
    </w:p>
    <w:p w14:paraId="042F9037" w14:textId="233EA6E6" w:rsidR="00CC7A3E" w:rsidRPr="0017549C" w:rsidRDefault="00CC7A3E" w:rsidP="00AD328F">
      <w:pPr>
        <w:rPr>
          <w:rFonts w:asciiTheme="minorHAnsi" w:hAnsiTheme="minorHAnsi" w:cstheme="minorHAnsi"/>
        </w:rPr>
      </w:pPr>
      <w:r w:rsidRPr="0017549C">
        <w:rPr>
          <w:rFonts w:asciiTheme="minorHAnsi" w:hAnsiTheme="minorHAnsi" w:cstheme="minorHAnsi"/>
        </w:rPr>
        <w:t>Virtsarakon tyhjentäminen laittamalla katetri vatsanpeitteiden läpi virtsarakkoon ultraääniohjauksessa</w:t>
      </w:r>
    </w:p>
    <w:p w14:paraId="2FBC4EDF" w14:textId="77777777" w:rsidR="00CC7A3E" w:rsidRPr="00CC7A3E" w:rsidRDefault="00CC7A3E" w:rsidP="00AD328F">
      <w:pPr>
        <w:pStyle w:val="Otsikko20"/>
        <w:spacing w:line="240" w:lineRule="auto"/>
      </w:pPr>
      <w:r w:rsidRPr="00CC7A3E">
        <w:t>Indikaatiot /Kontraindikaatiot</w:t>
      </w:r>
    </w:p>
    <w:p w14:paraId="077E5D2B" w14:textId="77777777" w:rsidR="00CC7A3E" w:rsidRPr="0017549C" w:rsidRDefault="00CC7A3E" w:rsidP="00AD328F">
      <w:pPr>
        <w:ind w:left="2608" w:hanging="2608"/>
        <w:rPr>
          <w:rFonts w:asciiTheme="minorHAnsi" w:hAnsiTheme="minorHAnsi" w:cstheme="minorHAnsi"/>
        </w:rPr>
      </w:pPr>
      <w:r w:rsidRPr="0017549C">
        <w:rPr>
          <w:rFonts w:asciiTheme="minorHAnsi" w:hAnsiTheme="minorHAnsi" w:cstheme="minorHAnsi"/>
        </w:rPr>
        <w:t>Indikaatiot:</w:t>
      </w:r>
      <w:r w:rsidRPr="0017549C">
        <w:rPr>
          <w:rFonts w:asciiTheme="minorHAnsi" w:hAnsiTheme="minorHAnsi" w:cstheme="minorHAnsi"/>
        </w:rPr>
        <w:tab/>
        <w:t>Virtsaumpi eli virtsaamiskyvyttömyys huolimatta täydestä virtsarakosta; täydestä rakosta aiheutuvien oireiden helpottaminen</w:t>
      </w:r>
    </w:p>
    <w:p w14:paraId="15C8FF2F" w14:textId="77777777" w:rsidR="00CC7A3E" w:rsidRPr="0017549C" w:rsidRDefault="00CC7A3E" w:rsidP="00AD328F">
      <w:pPr>
        <w:spacing w:line="120" w:lineRule="auto"/>
        <w:ind w:left="2608" w:hanging="2608"/>
        <w:rPr>
          <w:rFonts w:asciiTheme="minorHAnsi" w:hAnsiTheme="minorHAnsi" w:cstheme="minorHAnsi"/>
          <w:b/>
          <w:sz w:val="16"/>
          <w:szCs w:val="16"/>
        </w:rPr>
      </w:pPr>
    </w:p>
    <w:p w14:paraId="5AF26944" w14:textId="77777777" w:rsidR="00CC7A3E" w:rsidRPr="0017549C" w:rsidRDefault="00CC7A3E" w:rsidP="00AD328F">
      <w:pPr>
        <w:ind w:left="2608" w:right="567" w:hanging="2608"/>
        <w:jc w:val="both"/>
        <w:rPr>
          <w:rFonts w:asciiTheme="minorHAnsi" w:hAnsiTheme="minorHAnsi" w:cstheme="minorHAnsi"/>
          <w:lang w:val="sv-SE"/>
        </w:rPr>
      </w:pPr>
      <w:r w:rsidRPr="0017549C">
        <w:rPr>
          <w:rFonts w:asciiTheme="minorHAnsi" w:hAnsiTheme="minorHAnsi" w:cstheme="minorHAnsi"/>
          <w:lang w:val="sv-SE"/>
        </w:rPr>
        <w:t>Kontraindikaatiot:</w:t>
      </w:r>
      <w:r w:rsidRPr="0017549C">
        <w:rPr>
          <w:rFonts w:asciiTheme="minorHAnsi" w:hAnsiTheme="minorHAnsi" w:cstheme="minorHAnsi"/>
          <w:lang w:val="sv-SE"/>
        </w:rPr>
        <w:tab/>
        <w:t xml:space="preserve"> P-TT-INR &gt;1,5; B-Hb &lt; 80; B-Trom &lt; 100</w:t>
      </w:r>
    </w:p>
    <w:p w14:paraId="17AFD852" w14:textId="77777777" w:rsidR="00CC7A3E" w:rsidRPr="00CC7A3E" w:rsidRDefault="00CC7A3E" w:rsidP="00AD328F">
      <w:pPr>
        <w:pStyle w:val="Otsikko20"/>
        <w:spacing w:line="240" w:lineRule="auto"/>
      </w:pPr>
      <w:r w:rsidRPr="00CC7A3E">
        <w:t>Esivalmistelut</w:t>
      </w:r>
    </w:p>
    <w:p w14:paraId="500A903D" w14:textId="77777777" w:rsidR="00CC7A3E" w:rsidRPr="0017549C" w:rsidRDefault="00CC7A3E" w:rsidP="00AD328F">
      <w:pPr>
        <w:numPr>
          <w:ilvl w:val="0"/>
          <w:numId w:val="24"/>
        </w:numPr>
        <w:contextualSpacing/>
        <w:rPr>
          <w:rFonts w:asciiTheme="minorHAnsi" w:hAnsiTheme="minorHAnsi" w:cstheme="minorHAnsi"/>
          <w:lang w:val="en-US"/>
        </w:rPr>
      </w:pPr>
      <w:proofErr w:type="spellStart"/>
      <w:r w:rsidRPr="0017549C">
        <w:rPr>
          <w:rFonts w:asciiTheme="minorHAnsi" w:hAnsiTheme="minorHAnsi" w:cstheme="minorHAnsi"/>
          <w:lang w:val="en-US"/>
        </w:rPr>
        <w:t>Veriarvot</w:t>
      </w:r>
      <w:proofErr w:type="spellEnd"/>
      <w:r w:rsidRPr="0017549C">
        <w:rPr>
          <w:rFonts w:asciiTheme="minorHAnsi" w:hAnsiTheme="minorHAnsi" w:cstheme="minorHAnsi"/>
          <w:lang w:val="en-US"/>
        </w:rPr>
        <w:t xml:space="preserve"> </w:t>
      </w:r>
      <w:r w:rsidRPr="0017549C">
        <w:rPr>
          <w:rFonts w:asciiTheme="minorHAnsi" w:hAnsiTheme="minorHAnsi" w:cstheme="minorHAnsi"/>
          <w:lang w:val="en-US"/>
        </w:rPr>
        <w:tab/>
      </w:r>
    </w:p>
    <w:p w14:paraId="404C54D1" w14:textId="77777777" w:rsidR="00CC7A3E" w:rsidRPr="0017549C" w:rsidRDefault="00CC7A3E" w:rsidP="00AD328F">
      <w:pPr>
        <w:numPr>
          <w:ilvl w:val="1"/>
          <w:numId w:val="24"/>
        </w:numPr>
        <w:contextualSpacing/>
        <w:rPr>
          <w:rFonts w:asciiTheme="minorHAnsi" w:hAnsiTheme="minorHAnsi" w:cstheme="minorHAnsi"/>
        </w:rPr>
      </w:pPr>
      <w:r w:rsidRPr="0017549C">
        <w:rPr>
          <w:rFonts w:asciiTheme="minorHAnsi" w:hAnsiTheme="minorHAnsi" w:cstheme="minorHAnsi"/>
        </w:rPr>
        <w:t>B-PVK (B-Hb &gt; 80, B-</w:t>
      </w:r>
      <w:proofErr w:type="spellStart"/>
      <w:r w:rsidRPr="0017549C">
        <w:rPr>
          <w:rFonts w:asciiTheme="minorHAnsi" w:hAnsiTheme="minorHAnsi" w:cstheme="minorHAnsi"/>
        </w:rPr>
        <w:t>Trom</w:t>
      </w:r>
      <w:proofErr w:type="spellEnd"/>
      <w:r w:rsidRPr="0017549C">
        <w:rPr>
          <w:rFonts w:asciiTheme="minorHAnsi" w:hAnsiTheme="minorHAnsi" w:cstheme="minorHAnsi"/>
        </w:rPr>
        <w:t xml:space="preserve"> &gt; 100), enintään viikon vanhat</w:t>
      </w:r>
    </w:p>
    <w:p w14:paraId="4B5EBBE7" w14:textId="77777777" w:rsidR="00CC7A3E" w:rsidRPr="0017549C" w:rsidRDefault="00CC7A3E" w:rsidP="00AD328F">
      <w:pPr>
        <w:numPr>
          <w:ilvl w:val="1"/>
          <w:numId w:val="24"/>
        </w:numPr>
        <w:contextualSpacing/>
        <w:rPr>
          <w:rFonts w:asciiTheme="minorHAnsi" w:hAnsiTheme="minorHAnsi" w:cstheme="minorHAnsi"/>
          <w:b/>
        </w:rPr>
      </w:pPr>
      <w:r w:rsidRPr="0017549C">
        <w:rPr>
          <w:rFonts w:asciiTheme="minorHAnsi" w:hAnsiTheme="minorHAnsi" w:cstheme="minorHAnsi"/>
        </w:rPr>
        <w:t>P-TT-INR &lt;1.5. INR-arvo määritetään, jos potilaalla on Marevan -lääkitys tai epäily/diagnosoitu veren hyytymiseen vaikuttava perussairaus. INR-arvo saa olla enintään 1 vrk vanha.</w:t>
      </w:r>
    </w:p>
    <w:p w14:paraId="0C5B6EED" w14:textId="77777777" w:rsidR="00CC7A3E" w:rsidRPr="0017549C" w:rsidRDefault="004A25D0" w:rsidP="00AD328F">
      <w:pPr>
        <w:numPr>
          <w:ilvl w:val="0"/>
          <w:numId w:val="24"/>
        </w:numPr>
        <w:ind w:right="567"/>
        <w:contextualSpacing/>
        <w:jc w:val="both"/>
        <w:rPr>
          <w:rFonts w:asciiTheme="minorHAnsi" w:hAnsiTheme="minorHAnsi" w:cstheme="minorHAnsi"/>
          <w:color w:val="0000FF"/>
          <w:szCs w:val="24"/>
          <w:u w:val="single"/>
        </w:rPr>
      </w:pPr>
      <w:hyperlink r:id="rId13" w:history="1">
        <w:proofErr w:type="spellStart"/>
        <w:r w:rsidR="00CC7A3E" w:rsidRPr="0017549C">
          <w:rPr>
            <w:rFonts w:asciiTheme="minorHAnsi" w:hAnsiTheme="minorHAnsi" w:cstheme="minorHAnsi"/>
            <w:color w:val="0000FF"/>
            <w:szCs w:val="24"/>
            <w:u w:val="single"/>
          </w:rPr>
          <w:t>Antitromboottisen</w:t>
        </w:r>
        <w:proofErr w:type="spellEnd"/>
        <w:r w:rsidR="00CC7A3E" w:rsidRPr="0017549C">
          <w:rPr>
            <w:rFonts w:asciiTheme="minorHAnsi" w:hAnsiTheme="minorHAnsi" w:cstheme="minorHAnsi"/>
            <w:color w:val="0000FF"/>
            <w:szCs w:val="24"/>
            <w:u w:val="single"/>
          </w:rPr>
          <w:t xml:space="preserve"> lääkkeen tauottaminen</w:t>
        </w:r>
      </w:hyperlink>
    </w:p>
    <w:p w14:paraId="2ABB440E" w14:textId="77777777" w:rsidR="00CC7A3E" w:rsidRPr="0017549C" w:rsidRDefault="00CC7A3E" w:rsidP="00AD328F">
      <w:pPr>
        <w:numPr>
          <w:ilvl w:val="0"/>
          <w:numId w:val="24"/>
        </w:numPr>
        <w:ind w:right="567"/>
        <w:contextualSpacing/>
        <w:jc w:val="both"/>
        <w:rPr>
          <w:rFonts w:asciiTheme="minorHAnsi" w:hAnsiTheme="minorHAnsi" w:cstheme="minorHAnsi"/>
          <w:szCs w:val="24"/>
        </w:rPr>
      </w:pPr>
      <w:r w:rsidRPr="0017549C">
        <w:rPr>
          <w:rFonts w:asciiTheme="minorHAnsi" w:hAnsiTheme="minorHAnsi" w:cstheme="minorHAnsi"/>
          <w:szCs w:val="24"/>
        </w:rPr>
        <w:t>Potilaan rakon oltava mahdollisimman täynnä</w:t>
      </w:r>
    </w:p>
    <w:p w14:paraId="6D2E8B46" w14:textId="77777777" w:rsidR="00CC7A3E" w:rsidRPr="0017549C" w:rsidRDefault="00CC7A3E" w:rsidP="00AD328F">
      <w:pPr>
        <w:numPr>
          <w:ilvl w:val="0"/>
          <w:numId w:val="24"/>
        </w:numPr>
        <w:contextualSpacing/>
        <w:rPr>
          <w:rFonts w:asciiTheme="minorHAnsi" w:hAnsiTheme="minorHAnsi" w:cstheme="minorHAnsi"/>
          <w:b/>
        </w:rPr>
      </w:pPr>
      <w:r w:rsidRPr="0017549C">
        <w:rPr>
          <w:rFonts w:asciiTheme="minorHAnsi" w:hAnsiTheme="minorHAnsi" w:cstheme="minorHAnsi"/>
        </w:rPr>
        <w:t>Laskimokanyyli</w:t>
      </w:r>
    </w:p>
    <w:p w14:paraId="2DA1F37E" w14:textId="578F0449" w:rsidR="00CC7A3E" w:rsidRPr="004A25D0" w:rsidRDefault="004A25D0" w:rsidP="004A25D0">
      <w:pPr>
        <w:numPr>
          <w:ilvl w:val="0"/>
          <w:numId w:val="30"/>
        </w:numPr>
        <w:rPr>
          <w:rFonts w:asciiTheme="minorHAnsi" w:hAnsiTheme="minorHAnsi" w:cstheme="minorHAnsi"/>
          <w:b/>
        </w:rPr>
      </w:pPr>
      <w:hyperlink r:id="rId14" w:history="1">
        <w:r w:rsidR="00CC7A3E" w:rsidRPr="0017549C">
          <w:rPr>
            <w:rFonts w:asciiTheme="minorHAnsi" w:hAnsiTheme="minorHAnsi" w:cstheme="minorHAnsi"/>
            <w:color w:val="0000FF"/>
            <w:u w:val="single"/>
          </w:rPr>
          <w:t>Antibioottiprofylaksia</w:t>
        </w:r>
      </w:hyperlink>
      <w:r w:rsidR="00CC7A3E" w:rsidRPr="0017549C">
        <w:rPr>
          <w:rFonts w:asciiTheme="minorHAnsi" w:hAnsiTheme="minorHAnsi" w:cstheme="minorHAnsi"/>
        </w:rPr>
        <w:t>. Jos otetaan näytteitä, aloitetaan vasta näytteenoton jälkeen.</w:t>
      </w:r>
      <w:r w:rsidRPr="004A25D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Pyydä antibiootti lähettävältä yksiköltä potilaan mukaan tai sovi että toimenpiteen jälkeen aloittavat itse </w:t>
      </w:r>
    </w:p>
    <w:p w14:paraId="3906F460" w14:textId="77777777" w:rsidR="00CC7A3E" w:rsidRPr="0017549C" w:rsidRDefault="00CC7A3E" w:rsidP="00AD328F">
      <w:pPr>
        <w:numPr>
          <w:ilvl w:val="0"/>
          <w:numId w:val="24"/>
        </w:numPr>
        <w:contextualSpacing/>
        <w:rPr>
          <w:rFonts w:asciiTheme="minorHAnsi" w:hAnsiTheme="minorHAnsi" w:cstheme="minorHAnsi"/>
          <w:b/>
        </w:rPr>
      </w:pPr>
      <w:r w:rsidRPr="0017549C">
        <w:rPr>
          <w:rFonts w:asciiTheme="minorHAnsi" w:hAnsiTheme="minorHAnsi" w:cstheme="minorHAnsi"/>
        </w:rPr>
        <w:t>Potilas kuljetetaan sängyllä</w:t>
      </w:r>
    </w:p>
    <w:p w14:paraId="5AD9EB47" w14:textId="77777777" w:rsidR="00CC7A3E" w:rsidRPr="0017549C" w:rsidRDefault="00CC7A3E" w:rsidP="00AD328F">
      <w:pPr>
        <w:numPr>
          <w:ilvl w:val="0"/>
          <w:numId w:val="24"/>
        </w:numPr>
        <w:contextualSpacing/>
        <w:rPr>
          <w:rFonts w:asciiTheme="minorHAnsi" w:hAnsiTheme="minorHAnsi" w:cstheme="minorHAnsi"/>
          <w:b/>
        </w:rPr>
      </w:pPr>
      <w:r w:rsidRPr="0017549C">
        <w:rPr>
          <w:rFonts w:asciiTheme="minorHAnsi" w:hAnsiTheme="minorHAnsi" w:cstheme="minorHAnsi"/>
        </w:rPr>
        <w:t>Steriilin pöydän teko ja muut välineet</w:t>
      </w:r>
    </w:p>
    <w:p w14:paraId="7523EBEA" w14:textId="77777777" w:rsidR="00CC7A3E" w:rsidRPr="00CC7A3E" w:rsidRDefault="00CC7A3E" w:rsidP="00AD328F">
      <w:pPr>
        <w:spacing w:line="120" w:lineRule="auto"/>
      </w:pPr>
    </w:p>
    <w:p w14:paraId="7E1E6A23" w14:textId="77777777" w:rsidR="00CC7A3E" w:rsidRPr="0017549C" w:rsidRDefault="00CC7A3E" w:rsidP="00AD328F">
      <w:pPr>
        <w:ind w:right="567"/>
        <w:rPr>
          <w:rFonts w:asciiTheme="minorHAnsi" w:hAnsiTheme="minorHAnsi" w:cstheme="minorHAnsi"/>
        </w:rPr>
      </w:pPr>
      <w:r w:rsidRPr="0017549C">
        <w:rPr>
          <w:rFonts w:asciiTheme="minorHAnsi" w:hAnsiTheme="minorHAnsi" w:cstheme="minorHAnsi"/>
        </w:rPr>
        <w:t>Jos veriarvot poikkeavat vähän, voi röntgenlääkäriä konsultoida. Jos toimenpide täytyy tehdä poikkeavista veriarvoista ja lääkityksestä huolimatta, hoitava lääkäri antaa kirjallisen kommentin röntgenlehdelle.</w:t>
      </w:r>
    </w:p>
    <w:p w14:paraId="369AC3F2" w14:textId="77777777" w:rsidR="00CC7A3E" w:rsidRPr="0017549C" w:rsidRDefault="00CC7A3E" w:rsidP="00AD328F">
      <w:pPr>
        <w:pStyle w:val="Otsikko20"/>
        <w:spacing w:line="240" w:lineRule="auto"/>
      </w:pPr>
      <w:r w:rsidRPr="0017549C">
        <w:t>Välineet</w:t>
      </w:r>
    </w:p>
    <w:p w14:paraId="6A5BEFF5" w14:textId="77777777" w:rsidR="00CC7A3E" w:rsidRPr="0017549C" w:rsidRDefault="00CC7A3E" w:rsidP="00AD328F">
      <w:pPr>
        <w:ind w:firstLine="360"/>
        <w:rPr>
          <w:rFonts w:asciiTheme="minorHAnsi" w:hAnsiTheme="minorHAnsi" w:cstheme="minorHAnsi"/>
        </w:rPr>
      </w:pPr>
      <w:r w:rsidRPr="0017549C">
        <w:rPr>
          <w:rFonts w:asciiTheme="minorHAnsi" w:hAnsiTheme="minorHAnsi" w:cstheme="minorHAnsi"/>
        </w:rPr>
        <w:t>Steriilille pöydälle:</w:t>
      </w:r>
    </w:p>
    <w:p w14:paraId="64116A0F" w14:textId="77777777" w:rsidR="00CC7A3E" w:rsidRPr="0017549C" w:rsidRDefault="004A25D0" w:rsidP="00AD328F">
      <w:pPr>
        <w:numPr>
          <w:ilvl w:val="0"/>
          <w:numId w:val="27"/>
        </w:numPr>
        <w:contextualSpacing/>
        <w:rPr>
          <w:rFonts w:asciiTheme="minorHAnsi" w:hAnsiTheme="minorHAnsi" w:cstheme="minorHAnsi"/>
          <w:color w:val="0070C0"/>
          <w:u w:val="single"/>
        </w:rPr>
      </w:pPr>
      <w:hyperlink r:id="rId15" w:history="1">
        <w:r w:rsidR="00CC7A3E" w:rsidRPr="0017549C">
          <w:rPr>
            <w:rFonts w:asciiTheme="minorHAnsi" w:hAnsiTheme="minorHAnsi" w:cstheme="minorHAnsi"/>
            <w:color w:val="0000FF"/>
            <w:u w:val="single"/>
          </w:rPr>
          <w:t>Isompi biopsiasetti</w:t>
        </w:r>
      </w:hyperlink>
    </w:p>
    <w:p w14:paraId="0B1EBC69" w14:textId="77777777" w:rsidR="00CC7A3E" w:rsidRPr="0017549C" w:rsidRDefault="00CC7A3E" w:rsidP="00AD328F">
      <w:pPr>
        <w:numPr>
          <w:ilvl w:val="0"/>
          <w:numId w:val="27"/>
        </w:numPr>
        <w:contextualSpacing/>
        <w:rPr>
          <w:rFonts w:asciiTheme="minorHAnsi" w:hAnsiTheme="minorHAnsi" w:cstheme="minorHAnsi"/>
        </w:rPr>
      </w:pPr>
      <w:proofErr w:type="spellStart"/>
      <w:r w:rsidRPr="0017549C">
        <w:rPr>
          <w:rFonts w:asciiTheme="minorHAnsi" w:hAnsiTheme="minorHAnsi" w:cstheme="minorHAnsi"/>
        </w:rPr>
        <w:t>Cystofix</w:t>
      </w:r>
      <w:proofErr w:type="spellEnd"/>
      <w:r w:rsidRPr="0017549C">
        <w:rPr>
          <w:rFonts w:asciiTheme="minorHAnsi" w:hAnsiTheme="minorHAnsi" w:cstheme="minorHAnsi"/>
        </w:rPr>
        <w:t>®–setti, yleensä aina (punainen) setti, jossa on täytettävä pallo (</w:t>
      </w:r>
      <w:proofErr w:type="spellStart"/>
      <w:r w:rsidRPr="0017549C">
        <w:rPr>
          <w:rFonts w:asciiTheme="minorHAnsi" w:hAnsiTheme="minorHAnsi" w:cstheme="minorHAnsi"/>
        </w:rPr>
        <w:t>ballonki</w:t>
      </w:r>
      <w:proofErr w:type="spellEnd"/>
      <w:r w:rsidRPr="0017549C">
        <w:rPr>
          <w:rFonts w:asciiTheme="minorHAnsi" w:hAnsiTheme="minorHAnsi" w:cstheme="minorHAnsi"/>
        </w:rPr>
        <w:t>); poikkeustilanteissa ommeltava (vihreä) setti</w:t>
      </w:r>
    </w:p>
    <w:p w14:paraId="352EBE65" w14:textId="77777777" w:rsidR="00CC7A3E" w:rsidRPr="0017549C" w:rsidRDefault="00CC7A3E" w:rsidP="00AD328F">
      <w:pPr>
        <w:spacing w:line="120" w:lineRule="auto"/>
        <w:ind w:left="1077"/>
        <w:contextualSpacing/>
        <w:rPr>
          <w:rFonts w:asciiTheme="minorHAnsi" w:hAnsiTheme="minorHAnsi" w:cstheme="minorHAnsi"/>
          <w:sz w:val="16"/>
          <w:szCs w:val="16"/>
        </w:rPr>
      </w:pPr>
    </w:p>
    <w:p w14:paraId="5D4AEFA6" w14:textId="77777777" w:rsidR="00CC7A3E" w:rsidRPr="0017549C" w:rsidRDefault="00CC7A3E" w:rsidP="00AD328F">
      <w:pPr>
        <w:ind w:firstLine="360"/>
        <w:rPr>
          <w:rFonts w:asciiTheme="minorHAnsi" w:hAnsiTheme="minorHAnsi" w:cstheme="minorHAnsi"/>
        </w:rPr>
      </w:pPr>
      <w:r w:rsidRPr="0017549C">
        <w:rPr>
          <w:rFonts w:asciiTheme="minorHAnsi" w:hAnsiTheme="minorHAnsi" w:cstheme="minorHAnsi"/>
        </w:rPr>
        <w:t>Muut välineet:</w:t>
      </w:r>
    </w:p>
    <w:p w14:paraId="1ED88DAC" w14:textId="77777777" w:rsidR="00CC7A3E" w:rsidRPr="0017549C" w:rsidRDefault="00CC7A3E" w:rsidP="00AD328F">
      <w:pPr>
        <w:numPr>
          <w:ilvl w:val="0"/>
          <w:numId w:val="28"/>
        </w:numPr>
        <w:contextualSpacing/>
        <w:rPr>
          <w:rFonts w:asciiTheme="minorHAnsi" w:hAnsiTheme="minorHAnsi" w:cstheme="minorHAnsi"/>
        </w:rPr>
      </w:pPr>
      <w:r w:rsidRPr="0017549C">
        <w:rPr>
          <w:rFonts w:asciiTheme="minorHAnsi" w:hAnsiTheme="minorHAnsi" w:cstheme="minorHAnsi"/>
        </w:rPr>
        <w:t>Tussi ihon merkkaukseen</w:t>
      </w:r>
    </w:p>
    <w:p w14:paraId="74BFB534" w14:textId="77777777" w:rsidR="00CC7A3E" w:rsidRPr="0017549C" w:rsidRDefault="00CC7A3E" w:rsidP="00AD328F">
      <w:pPr>
        <w:numPr>
          <w:ilvl w:val="0"/>
          <w:numId w:val="28"/>
        </w:numPr>
        <w:rPr>
          <w:rFonts w:asciiTheme="minorHAnsi" w:hAnsiTheme="minorHAnsi" w:cstheme="minorHAnsi"/>
        </w:rPr>
      </w:pPr>
      <w:r w:rsidRPr="0017549C">
        <w:rPr>
          <w:rFonts w:asciiTheme="minorHAnsi" w:hAnsiTheme="minorHAnsi" w:cstheme="minorHAnsi"/>
        </w:rPr>
        <w:t xml:space="preserve">Puudutusaine </w:t>
      </w:r>
      <w:proofErr w:type="spellStart"/>
      <w:r w:rsidRPr="0017549C">
        <w:rPr>
          <w:rFonts w:asciiTheme="minorHAnsi" w:hAnsiTheme="minorHAnsi" w:cstheme="minorHAnsi"/>
        </w:rPr>
        <w:t>Lidocain</w:t>
      </w:r>
      <w:proofErr w:type="spellEnd"/>
      <w:r w:rsidRPr="0017549C">
        <w:rPr>
          <w:rFonts w:asciiTheme="minorHAnsi" w:hAnsiTheme="minorHAnsi" w:cstheme="minorHAnsi"/>
        </w:rPr>
        <w:t xml:space="preserve"> 10 mg/ml</w:t>
      </w:r>
    </w:p>
    <w:p w14:paraId="79979528" w14:textId="77777777" w:rsidR="00CC7A3E" w:rsidRPr="0017549C" w:rsidRDefault="00CC7A3E" w:rsidP="00AD328F">
      <w:pPr>
        <w:numPr>
          <w:ilvl w:val="0"/>
          <w:numId w:val="28"/>
        </w:numPr>
        <w:rPr>
          <w:rFonts w:asciiTheme="minorHAnsi" w:hAnsiTheme="minorHAnsi" w:cstheme="minorHAnsi"/>
        </w:rPr>
      </w:pPr>
      <w:r w:rsidRPr="0017549C">
        <w:rPr>
          <w:rFonts w:asciiTheme="minorHAnsi" w:hAnsiTheme="minorHAnsi" w:cstheme="minorHAnsi"/>
          <w:b/>
        </w:rPr>
        <w:t>5.8 % NaCl</w:t>
      </w:r>
      <w:r w:rsidRPr="0017549C">
        <w:rPr>
          <w:rFonts w:asciiTheme="minorHAnsi" w:hAnsiTheme="minorHAnsi" w:cstheme="minorHAnsi"/>
        </w:rPr>
        <w:t xml:space="preserve"> ja 5 ml:n ruisku katetrin pallon täyttöön tai ompeluvälineet</w:t>
      </w:r>
    </w:p>
    <w:p w14:paraId="4D6F5090" w14:textId="61DDD00A" w:rsidR="00CC7A3E" w:rsidRPr="0017549C" w:rsidRDefault="00CC7A3E" w:rsidP="00AD328F">
      <w:pPr>
        <w:numPr>
          <w:ilvl w:val="0"/>
          <w:numId w:val="28"/>
        </w:numPr>
        <w:rPr>
          <w:rFonts w:asciiTheme="minorHAnsi" w:hAnsiTheme="minorHAnsi" w:cstheme="minorHAnsi"/>
        </w:rPr>
      </w:pPr>
      <w:r w:rsidRPr="0017549C">
        <w:rPr>
          <w:rFonts w:asciiTheme="minorHAnsi" w:hAnsiTheme="minorHAnsi" w:cstheme="minorHAnsi"/>
        </w:rPr>
        <w:t>tarvittavat välineet katetrin teippaamiseen iholle</w:t>
      </w:r>
    </w:p>
    <w:p w14:paraId="42728079" w14:textId="77777777" w:rsidR="00CC7A3E" w:rsidRPr="00CC7A3E" w:rsidRDefault="00CC7A3E" w:rsidP="00AD328F">
      <w:pPr>
        <w:pStyle w:val="Otsikko20"/>
        <w:spacing w:line="240" w:lineRule="auto"/>
        <w:rPr>
          <w:sz w:val="24"/>
          <w:szCs w:val="24"/>
        </w:rPr>
      </w:pPr>
      <w:r w:rsidRPr="00CC7A3E">
        <w:rPr>
          <w:sz w:val="24"/>
          <w:szCs w:val="24"/>
        </w:rPr>
        <w:t>Toimenpiteen suoritus</w:t>
      </w:r>
    </w:p>
    <w:p w14:paraId="3DB78BD5" w14:textId="77777777" w:rsidR="00CC7A3E" w:rsidRPr="0017549C" w:rsidRDefault="00CC7A3E" w:rsidP="00AD328F">
      <w:pPr>
        <w:numPr>
          <w:ilvl w:val="0"/>
          <w:numId w:val="25"/>
        </w:numPr>
        <w:ind w:right="567"/>
        <w:contextualSpacing/>
        <w:jc w:val="both"/>
        <w:outlineLvl w:val="0"/>
        <w:rPr>
          <w:rFonts w:asciiTheme="minorHAnsi" w:hAnsiTheme="minorHAnsi" w:cstheme="minorHAnsi"/>
        </w:rPr>
      </w:pPr>
      <w:r w:rsidRPr="0017549C">
        <w:rPr>
          <w:rFonts w:asciiTheme="minorHAnsi" w:hAnsiTheme="minorHAnsi" w:cstheme="minorHAnsi"/>
        </w:rPr>
        <w:t>Röntgenlääkäri katsoo ultraäänen avulla rakon seudun</w:t>
      </w:r>
    </w:p>
    <w:p w14:paraId="457C371B" w14:textId="77777777" w:rsidR="00CC7A3E" w:rsidRPr="0017549C" w:rsidRDefault="00CC7A3E" w:rsidP="00AD328F">
      <w:pPr>
        <w:numPr>
          <w:ilvl w:val="0"/>
          <w:numId w:val="25"/>
        </w:numPr>
        <w:ind w:right="567"/>
        <w:contextualSpacing/>
        <w:jc w:val="both"/>
        <w:outlineLvl w:val="0"/>
        <w:rPr>
          <w:rFonts w:asciiTheme="minorHAnsi" w:hAnsiTheme="minorHAnsi" w:cstheme="minorHAnsi"/>
        </w:rPr>
      </w:pPr>
      <w:r w:rsidRPr="0017549C">
        <w:rPr>
          <w:rFonts w:asciiTheme="minorHAnsi" w:hAnsiTheme="minorHAnsi" w:cstheme="minorHAnsi"/>
        </w:rPr>
        <w:t>Tutkimusalue pestään ja peitellään steriileillä liinoilla</w:t>
      </w:r>
    </w:p>
    <w:p w14:paraId="495AE0A6" w14:textId="77777777" w:rsidR="00CC7A3E" w:rsidRPr="0017549C" w:rsidRDefault="00CC7A3E" w:rsidP="00AD328F">
      <w:pPr>
        <w:numPr>
          <w:ilvl w:val="0"/>
          <w:numId w:val="25"/>
        </w:numPr>
        <w:ind w:right="567"/>
        <w:contextualSpacing/>
        <w:jc w:val="both"/>
        <w:outlineLvl w:val="0"/>
        <w:rPr>
          <w:rFonts w:asciiTheme="minorHAnsi" w:hAnsiTheme="minorHAnsi" w:cstheme="minorHAnsi"/>
        </w:rPr>
      </w:pPr>
      <w:r w:rsidRPr="0017549C">
        <w:rPr>
          <w:rFonts w:asciiTheme="minorHAnsi" w:hAnsiTheme="minorHAnsi" w:cstheme="minorHAnsi"/>
        </w:rPr>
        <w:lastRenderedPageBreak/>
        <w:t xml:space="preserve">Lääkäri puuduttaa ihon ja tekee pienen viillon, jonka kautta </w:t>
      </w:r>
      <w:proofErr w:type="spellStart"/>
      <w:r w:rsidRPr="0017549C">
        <w:rPr>
          <w:rFonts w:asciiTheme="minorHAnsi" w:hAnsiTheme="minorHAnsi" w:cstheme="minorHAnsi"/>
        </w:rPr>
        <w:t>Cystofix</w:t>
      </w:r>
      <w:proofErr w:type="spellEnd"/>
      <w:r w:rsidRPr="0017549C">
        <w:rPr>
          <w:rFonts w:asciiTheme="minorHAnsi" w:hAnsiTheme="minorHAnsi" w:cstheme="minorHAnsi"/>
        </w:rPr>
        <w:t>®-setin neula työnnetään vatsanpeitteiden läpi virtsarakkoon.</w:t>
      </w:r>
    </w:p>
    <w:p w14:paraId="3E6911FA" w14:textId="77777777" w:rsidR="00CC7A3E" w:rsidRPr="0017549C" w:rsidRDefault="00CC7A3E" w:rsidP="00AD328F">
      <w:pPr>
        <w:numPr>
          <w:ilvl w:val="0"/>
          <w:numId w:val="25"/>
        </w:numPr>
        <w:ind w:right="567"/>
        <w:contextualSpacing/>
        <w:jc w:val="both"/>
        <w:outlineLvl w:val="0"/>
        <w:rPr>
          <w:rFonts w:asciiTheme="minorHAnsi" w:hAnsiTheme="minorHAnsi" w:cstheme="minorHAnsi"/>
        </w:rPr>
      </w:pPr>
      <w:r w:rsidRPr="0017549C">
        <w:rPr>
          <w:rFonts w:asciiTheme="minorHAnsi" w:hAnsiTheme="minorHAnsi" w:cstheme="minorHAnsi"/>
        </w:rPr>
        <w:t>Katetri menee neulan mukana. Kun neula poistetaan, jää katetrin pää virtsarakkoon</w:t>
      </w:r>
    </w:p>
    <w:p w14:paraId="5FE37D35" w14:textId="77777777" w:rsidR="00CC7A3E" w:rsidRPr="0017549C" w:rsidRDefault="00CC7A3E" w:rsidP="00AD328F">
      <w:pPr>
        <w:numPr>
          <w:ilvl w:val="0"/>
          <w:numId w:val="26"/>
        </w:numPr>
        <w:ind w:right="567"/>
        <w:contextualSpacing/>
        <w:jc w:val="both"/>
        <w:outlineLvl w:val="0"/>
        <w:rPr>
          <w:rFonts w:asciiTheme="minorHAnsi" w:hAnsiTheme="minorHAnsi" w:cstheme="minorHAnsi"/>
        </w:rPr>
      </w:pPr>
      <w:r w:rsidRPr="0017549C">
        <w:rPr>
          <w:rFonts w:asciiTheme="minorHAnsi" w:hAnsiTheme="minorHAnsi" w:cstheme="minorHAnsi"/>
        </w:rPr>
        <w:t>Katetri yhdistetään virtsapussiin.</w:t>
      </w:r>
    </w:p>
    <w:p w14:paraId="35474ED8" w14:textId="77777777" w:rsidR="00CC7A3E" w:rsidRPr="0017549C" w:rsidRDefault="00CC7A3E" w:rsidP="00AD328F">
      <w:pPr>
        <w:numPr>
          <w:ilvl w:val="0"/>
          <w:numId w:val="26"/>
        </w:numPr>
        <w:ind w:right="567"/>
        <w:contextualSpacing/>
        <w:jc w:val="both"/>
        <w:outlineLvl w:val="0"/>
        <w:rPr>
          <w:rFonts w:asciiTheme="minorHAnsi" w:hAnsiTheme="minorHAnsi" w:cstheme="minorHAnsi"/>
        </w:rPr>
      </w:pPr>
      <w:r w:rsidRPr="0017549C">
        <w:rPr>
          <w:rFonts w:asciiTheme="minorHAnsi" w:hAnsiTheme="minorHAnsi" w:cstheme="minorHAnsi"/>
        </w:rPr>
        <w:t>Katetri kiinnitetään iholle teipein ja sidoksin (punainen setti) tai ompelein (vihreä setti)</w:t>
      </w:r>
    </w:p>
    <w:p w14:paraId="5A4BD6AF" w14:textId="77777777" w:rsidR="00CC7A3E" w:rsidRPr="0017549C" w:rsidRDefault="00CC7A3E" w:rsidP="00AD328F">
      <w:pPr>
        <w:pStyle w:val="Otsikko20"/>
      </w:pPr>
      <w:r w:rsidRPr="0017549C">
        <w:t>Jälkihoito</w:t>
      </w:r>
    </w:p>
    <w:p w14:paraId="2A77D875" w14:textId="77777777" w:rsidR="00CC7A3E" w:rsidRPr="0017549C" w:rsidRDefault="00CC7A3E" w:rsidP="00AD328F">
      <w:pPr>
        <w:numPr>
          <w:ilvl w:val="0"/>
          <w:numId w:val="29"/>
        </w:numPr>
        <w:ind w:right="567"/>
        <w:contextualSpacing/>
        <w:jc w:val="both"/>
        <w:outlineLvl w:val="0"/>
        <w:rPr>
          <w:rFonts w:asciiTheme="minorHAnsi" w:hAnsiTheme="minorHAnsi" w:cstheme="minorHAnsi"/>
          <w:szCs w:val="24"/>
        </w:rPr>
      </w:pPr>
      <w:r w:rsidRPr="0017549C">
        <w:rPr>
          <w:rFonts w:asciiTheme="minorHAnsi" w:hAnsiTheme="minorHAnsi" w:cstheme="minorHAnsi"/>
          <w:szCs w:val="24"/>
        </w:rPr>
        <w:t>ei vuodelepoa, lähettävä yksikkö huolehtii jälkiseurannasta</w:t>
      </w:r>
    </w:p>
    <w:p w14:paraId="0E8295BC" w14:textId="77777777" w:rsidR="00CC7A3E" w:rsidRPr="0017549C" w:rsidRDefault="00CC7A3E" w:rsidP="00AD328F">
      <w:pPr>
        <w:pStyle w:val="Otsikko20"/>
        <w:spacing w:line="240" w:lineRule="auto"/>
      </w:pPr>
      <w:r w:rsidRPr="0017549C">
        <w:t>Muuta huomioitavaa</w:t>
      </w:r>
    </w:p>
    <w:p w14:paraId="42B70113" w14:textId="77777777" w:rsidR="00CC7A3E" w:rsidRPr="0017549C" w:rsidRDefault="00CC7A3E" w:rsidP="00AD328F">
      <w:pPr>
        <w:rPr>
          <w:rFonts w:asciiTheme="minorHAnsi" w:hAnsiTheme="minorHAnsi" w:cstheme="minorHAnsi"/>
        </w:rPr>
      </w:pPr>
      <w:r w:rsidRPr="0017549C">
        <w:rPr>
          <w:rFonts w:asciiTheme="minorHAnsi" w:hAnsiTheme="minorHAnsi" w:cstheme="minorHAnsi"/>
        </w:rPr>
        <w:t>Usein potilaalla on ennen toimenpidettä virtsakatetri ja se on jätetty auki -&gt; rakko on tyhjä. Tällöin korvaruiskun avulla voidaan täyttää rakkoa lämmitetyllä keittosuolaliuoksella.</w:t>
      </w:r>
    </w:p>
    <w:p w14:paraId="79E6CBD7" w14:textId="3C6A291E" w:rsidR="00AA2438" w:rsidRPr="0017549C" w:rsidRDefault="00AA2438" w:rsidP="00AD328F">
      <w:pPr>
        <w:rPr>
          <w:rFonts w:asciiTheme="minorHAnsi" w:hAnsiTheme="minorHAnsi" w:cstheme="minorHAnsi"/>
        </w:rPr>
      </w:pPr>
    </w:p>
    <w:sectPr w:rsidR="00AA2438" w:rsidRPr="0017549C" w:rsidSect="007E15E5">
      <w:headerReference w:type="default" r:id="rId16"/>
      <w:footerReference w:type="default" r:id="rId17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6D540A8A" w:rsidR="009D2375" w:rsidRPr="00BD1530" w:rsidRDefault="00B019DB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2876F566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238470E7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203A24">
                            <w:rPr>
                              <w:sz w:val="18"/>
                              <w:szCs w:val="18"/>
                            </w:rPr>
                            <w:t>Kariniemi Juho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6AE27" id="_x0000_t202" coordsize="21600,21600" o:spt="202" path="m,l,21600r21600,l21600,xe">
              <v:stroke joinstyle="miter"/>
              <v:path gradientshapeok="t" o:connecttype="rect"/>
            </v:shapetype>
            <v:shape id="Tekstiruutu 4" o:spid="_x0000_s1026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" fillcolor="#fffefe [3201]" stroked="f" strokeweight=".5pt">
              <v:textbox>
                <w:txbxContent>
                  <w:p w14:paraId="35C4E00A" w14:textId="238470E7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203A24">
                      <w:rPr>
                        <w:sz w:val="18"/>
                        <w:szCs w:val="18"/>
                      </w:rPr>
                      <w:t>Kariniemi Juho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58BD9C6">
              <wp:simplePos x="0" y="0"/>
              <wp:positionH relativeFrom="column">
                <wp:posOffset>-8890</wp:posOffset>
              </wp:positionH>
              <wp:positionV relativeFrom="paragraph">
                <wp:posOffset>-479425</wp:posOffset>
              </wp:positionV>
              <wp:extent cx="1855470" cy="230293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5470" cy="2302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72DAE39D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203A24">
                            <w:rPr>
                              <w:sz w:val="18"/>
                              <w:szCs w:val="18"/>
                            </w:rPr>
                            <w:t>Partanen Minna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392420" id="Tekstiruutu 3" o:spid="_x0000_s1027" type="#_x0000_t202" style="position:absolute;margin-left:-.7pt;margin-top:-37.75pt;width:146.1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" fillcolor="#fffefe [3201]" stroked="f" strokeweight=".5pt">
              <v:textbox>
                <w:txbxContent>
                  <w:p w14:paraId="390078D7" w14:textId="72DAE39D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Laatija: </w:t>
                    </w:r>
                    <w:r w:rsidR="00203A24">
                      <w:rPr>
                        <w:sz w:val="18"/>
                        <w:szCs w:val="18"/>
                      </w:rPr>
                      <w:t>Partanen Minna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AD328F">
      <w:rPr>
        <w:szCs w:val="24"/>
      </w:rPr>
      <w:tab/>
    </w:r>
    <w:r w:rsidR="00AD328F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C5441E">
          <w:rPr>
            <w:sz w:val="16"/>
            <w:szCs w:val="16"/>
          </w:rPr>
          <w:t>Kystofixin</w:t>
        </w:r>
        <w:proofErr w:type="spellEnd"/>
        <w:r w:rsidR="00C5441E">
          <w:rPr>
            <w:sz w:val="16"/>
            <w:szCs w:val="16"/>
          </w:rPr>
          <w:t xml:space="preserve"> laitto </w:t>
        </w:r>
        <w:proofErr w:type="spellStart"/>
        <w:r w:rsidR="00C5441E">
          <w:rPr>
            <w:sz w:val="16"/>
            <w:szCs w:val="16"/>
          </w:rPr>
          <w:t>kuv</w:t>
        </w:r>
        <w:proofErr w:type="spellEnd"/>
        <w:r w:rsidR="00C5441E">
          <w:rPr>
            <w:sz w:val="16"/>
            <w:szCs w:val="16"/>
          </w:rPr>
          <w:t xml:space="preserve"> </w:t>
        </w:r>
        <w:proofErr w:type="spellStart"/>
        <w:r w:rsidR="00C5441E">
          <w:rPr>
            <w:sz w:val="16"/>
            <w:szCs w:val="16"/>
          </w:rPr>
          <w:t>men</w:t>
        </w:r>
        <w:proofErr w:type="spellEnd"/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699B667E" w:rsidR="00BD1530" w:rsidRPr="004E7FC1" w:rsidRDefault="00B019DB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</w:t>
          </w:r>
          <w:r w:rsidR="009D2375" w:rsidRPr="004E7FC1">
            <w:rPr>
              <w:b/>
              <w:bCs/>
              <w:sz w:val="20"/>
              <w:szCs w:val="20"/>
            </w:rPr>
            <w:t>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11-04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39EE075A" w:rsidR="000631E7" w:rsidRPr="004E7FC1" w:rsidRDefault="004A25D0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4.11.2024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E918BB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96C05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ED437F7"/>
    <w:multiLevelType w:val="hybridMultilevel"/>
    <w:tmpl w:val="51A469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1" w15:restartNumberingAfterBreak="0">
    <w:nsid w:val="36CE497B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5" w15:restartNumberingAfterBreak="0">
    <w:nsid w:val="3D71521F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EA21530"/>
    <w:multiLevelType w:val="hybridMultilevel"/>
    <w:tmpl w:val="2AA08D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806C5"/>
    <w:multiLevelType w:val="hybridMultilevel"/>
    <w:tmpl w:val="C05AC0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D037FD9"/>
    <w:multiLevelType w:val="hybridMultilevel"/>
    <w:tmpl w:val="E9E6D0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50EAF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C553CD9"/>
    <w:multiLevelType w:val="hybridMultilevel"/>
    <w:tmpl w:val="21A61E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6" w15:restartNumberingAfterBreak="0">
    <w:nsid w:val="7CD53FB8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4"/>
  </w:num>
  <w:num w:numId="3" w16cid:durableId="1214081591">
    <w:abstractNumId w:val="1"/>
  </w:num>
  <w:num w:numId="4" w16cid:durableId="334958258">
    <w:abstractNumId w:val="25"/>
  </w:num>
  <w:num w:numId="5" w16cid:durableId="1641032995">
    <w:abstractNumId w:val="0"/>
  </w:num>
  <w:num w:numId="6" w16cid:durableId="2063944667">
    <w:abstractNumId w:val="10"/>
  </w:num>
  <w:num w:numId="7" w16cid:durableId="1862237714">
    <w:abstractNumId w:val="19"/>
  </w:num>
  <w:num w:numId="8" w16cid:durableId="1754813634">
    <w:abstractNumId w:val="19"/>
  </w:num>
  <w:num w:numId="9" w16cid:durableId="1606114846">
    <w:abstractNumId w:val="19"/>
  </w:num>
  <w:num w:numId="10" w16cid:durableId="1477645058">
    <w:abstractNumId w:val="3"/>
  </w:num>
  <w:num w:numId="11" w16cid:durableId="841121598">
    <w:abstractNumId w:val="21"/>
  </w:num>
  <w:num w:numId="12" w16cid:durableId="225991095">
    <w:abstractNumId w:val="12"/>
  </w:num>
  <w:num w:numId="13" w16cid:durableId="70978191">
    <w:abstractNumId w:val="7"/>
  </w:num>
  <w:num w:numId="14" w16cid:durableId="240528770">
    <w:abstractNumId w:val="16"/>
  </w:num>
  <w:num w:numId="15" w16cid:durableId="452208856">
    <w:abstractNumId w:val="20"/>
  </w:num>
  <w:num w:numId="16" w16cid:durableId="1796949018">
    <w:abstractNumId w:val="8"/>
  </w:num>
  <w:num w:numId="17" w16cid:durableId="627246728">
    <w:abstractNumId w:val="5"/>
  </w:num>
  <w:num w:numId="18" w16cid:durableId="1203321292">
    <w:abstractNumId w:val="13"/>
  </w:num>
  <w:num w:numId="19" w16cid:durableId="684016976">
    <w:abstractNumId w:val="22"/>
  </w:num>
  <w:num w:numId="20" w16cid:durableId="1138917369">
    <w:abstractNumId w:val="9"/>
  </w:num>
  <w:num w:numId="21" w16cid:durableId="1427732139">
    <w:abstractNumId w:val="24"/>
  </w:num>
  <w:num w:numId="22" w16cid:durableId="1611470145">
    <w:abstractNumId w:val="18"/>
  </w:num>
  <w:num w:numId="23" w16cid:durableId="393818225">
    <w:abstractNumId w:val="17"/>
  </w:num>
  <w:num w:numId="24" w16cid:durableId="961571761">
    <w:abstractNumId w:val="4"/>
  </w:num>
  <w:num w:numId="25" w16cid:durableId="762578392">
    <w:abstractNumId w:val="26"/>
  </w:num>
  <w:num w:numId="26" w16cid:durableId="1573269454">
    <w:abstractNumId w:val="11"/>
  </w:num>
  <w:num w:numId="27" w16cid:durableId="779373784">
    <w:abstractNumId w:val="23"/>
  </w:num>
  <w:num w:numId="28" w16cid:durableId="911886812">
    <w:abstractNumId w:val="15"/>
  </w:num>
  <w:num w:numId="29" w16cid:durableId="1265960178">
    <w:abstractNumId w:val="6"/>
  </w:num>
  <w:num w:numId="30" w16cid:durableId="91220320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0870"/>
    <w:rsid w:val="0016272C"/>
    <w:rsid w:val="0017549C"/>
    <w:rsid w:val="001C479F"/>
    <w:rsid w:val="00200C8E"/>
    <w:rsid w:val="00203A24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1525E"/>
    <w:rsid w:val="00421679"/>
    <w:rsid w:val="00443B00"/>
    <w:rsid w:val="00465B19"/>
    <w:rsid w:val="0046680D"/>
    <w:rsid w:val="004A1078"/>
    <w:rsid w:val="004A1303"/>
    <w:rsid w:val="004A25D0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4CA0"/>
    <w:rsid w:val="009C5F4A"/>
    <w:rsid w:val="009D2375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AB49C9"/>
    <w:rsid w:val="00AD328F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5441E"/>
    <w:rsid w:val="00C66C5F"/>
    <w:rsid w:val="00C77201"/>
    <w:rsid w:val="00C8177B"/>
    <w:rsid w:val="00C91074"/>
    <w:rsid w:val="00CC64C2"/>
    <w:rsid w:val="00CC7A3E"/>
    <w:rsid w:val="00CE55E8"/>
    <w:rsid w:val="00D14FAA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ppshp.fi/dokumentit/_layouts/15/WopiFrame.aspx?sourcedoc=%7BD4B1FB2B-53EE-475D-BE13-F5C2FBCF5E4B%7D&amp;file=Antitromboottisen%20l%C3%A4%C3%A4kityksen%20tauottaminen%20sis%C3%A4elinbiopsioissa%20tai%20drenaaseissa%20oys%20kuv%20til.docx&amp;action=default&amp;DefaultItemOpen=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intra.oysnet.ppshp.fi/dokumentit/_layouts/15/DocIdRedir.aspx?ID=PPSHP-628417917-1683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intra.oysnet.ppshp.fi/dokumentit/_layouts/15/DocIdRedir.aspx?ID=PPSHP-628417917-179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1313</Value>
      <Value>1527</Value>
      <Value>353</Value>
      <Value>981</Value>
      <Value>980</Value>
      <Value>44</Value>
      <Value>1588</Value>
      <Value>57</Value>
      <Value>821</Value>
      <Value>41</Value>
    </TaxCatchAll>
    <Language xmlns="http://schemas.microsoft.com/sharepoint/v3">suomi (Suomi)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Vartalo</TermName>
          <TermId xmlns="http://schemas.microsoft.com/office/infopath/2007/PartnerControls">3b19d0f0-710a-4133-b766-da4d9ae00ed9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i:0#.w|oysnet\partanmn</DisplayName>
        <AccountId>202</AccountId>
        <AccountType/>
      </UserInfo>
      <UserInfo>
        <DisplayName>i:0#.w|oysnet\viittaem</DisplayName>
        <AccountId>6521</AccountId>
        <AccountType/>
      </UserInfo>
      <UserInfo>
        <DisplayName>i:0#.w|oysnet\annalasu</DisplayName>
        <AccountId>6397</AccountId>
        <AccountType/>
      </UserInfo>
      <UserInfo>
        <DisplayName>i:0#.w|oysnet\suominai</DisplayName>
        <AccountId>199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Röntgenhoitaja</TermName>
          <TermId xmlns="http://schemas.microsoft.com/office/infopath/2007/PartnerControls">87749f40-9dd6-4336-880b-6e514005b72a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KH1AT Virtsateiden kanavointi UÄ-ohjauksessa</TermName>
          <TermId xmlns="http://schemas.microsoft.com/office/infopath/2007/PartnerControls">a9acfa03-116b-4117-9843-27dd92bf6d4f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i:0#.w|oysnet\kariniju</DisplayName>
        <AccountId>215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Toimenpide</TermName>
          <TermId xmlns="http://schemas.microsoft.com/office/infopath/2007/PartnerControls">a609b0a8-5073-411a-920b-7ca493e1ea06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Ultraääni</TermName>
          <TermId xmlns="http://schemas.microsoft.com/office/infopath/2007/PartnerControls">4f08c06f-311d-4072-8d29-e53fb16e4043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MUAVRSSTWASF-628417917-291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https://internet.oysnet.ppshp.fi/dokumentit/_layouts/15/DocIdRedir.aspx?ID=MUAVRSSTWASF-628417917-291</Url>
      <Description>MUAVRSSTWASF-628417917-291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A70742-25A7-4DA5-872E-0BFFAFAEF67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133ED86-6DBA-47AB-B2F3-05EB18C5141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A3699F0-D9F5-41AA-9440-11141A84EB0E}"/>
</file>

<file path=customXml/itemProps4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E035773-6CF2-4493-997C-3AB37A3BD2F0}">
  <ds:schemaRefs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d3e50268-7799-48af-83c3-9a9b063078bc"/>
    <ds:schemaRef ds:uri="http://schemas.microsoft.com/office/infopath/2007/PartnerControls"/>
    <ds:schemaRef ds:uri="http://schemas.openxmlformats.org/package/2006/metadata/core-properties"/>
    <ds:schemaRef ds:uri="0af04246-5dcb-4e38-b8a1-4adaeb368127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Kystofixin laitto kuv men</dc:title>
  <dc:subject/>
  <dc:creator/>
  <cp:keywords/>
  <dc:description/>
  <cp:lastModifiedBy/>
  <cp:revision>1</cp:revision>
  <dcterms:created xsi:type="dcterms:W3CDTF">2023-12-19T08:59:00Z</dcterms:created>
  <dcterms:modified xsi:type="dcterms:W3CDTF">2024-11-04T07:43:00Z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981;#Toimenpide|a609b0a8-5073-411a-920b-7ca493e1ea06</vt:lpwstr>
  </property>
  <property fmtid="{D5CDD505-2E9C-101B-9397-08002B2CF9AE}" pid="14" name="TaxKeyword">
    <vt:lpwstr/>
  </property>
  <property fmtid="{D5CDD505-2E9C-101B-9397-08002B2CF9AE}" pid="15" name="Kuvantamisen ikäryhmä">
    <vt:lpwstr>821;#Sekä aikuinen että lapsi|03920717-50d3-4d49-800d-6dad76d554d5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Hoito-ohjeet (sisltötyypin metatieto)">
    <vt:lpwstr/>
  </property>
  <property fmtid="{D5CDD505-2E9C-101B-9397-08002B2CF9AE}" pid="19" name="TemplateUrl">
    <vt:lpwstr/>
  </property>
  <property fmtid="{D5CDD505-2E9C-101B-9397-08002B2CF9AE}" pid="20" name="Hoitotyön toiminnot">
    <vt:lpwstr/>
  </property>
  <property fmtid="{D5CDD505-2E9C-101B-9397-08002B2CF9AE}" pid="21" name="_dlc_DocIdItemGuid">
    <vt:lpwstr>cd6a639d-0986-489f-bb82-11894fd61483</vt:lpwstr>
  </property>
  <property fmtid="{D5CDD505-2E9C-101B-9397-08002B2CF9AE}" pid="22" name="Dokumentti jaetaan myös ekstranetissä">
    <vt:bool>true</vt:bool>
  </property>
  <property fmtid="{D5CDD505-2E9C-101B-9397-08002B2CF9AE}" pid="23" name="ic6bc8d34e3d4057aca385059532903a">
    <vt:lpwstr/>
  </property>
  <property fmtid="{D5CDD505-2E9C-101B-9397-08002B2CF9AE}" pid="24" name="Organisaatiotiedon tarkennus toiminnan mukaan">
    <vt:lpwstr/>
  </property>
  <property fmtid="{D5CDD505-2E9C-101B-9397-08002B2CF9AE}" pid="25" name="Erikoisala">
    <vt:lpwstr>44;#radiologia (PPSHP)|347958ae-6fb2-4668-a725-1f6de5332102</vt:lpwstr>
  </property>
  <property fmtid="{D5CDD505-2E9C-101B-9397-08002B2CF9AE}" pid="26" name="Kuvantamisen ohjeen elinryhmät (sisältötyypin metatieto)">
    <vt:lpwstr>980;#Vartalo|3b19d0f0-710a-4133-b766-da4d9ae00ed9</vt:lpwstr>
  </property>
  <property fmtid="{D5CDD505-2E9C-101B-9397-08002B2CF9AE}" pid="27" name="Kriisiviestintä">
    <vt:lpwstr/>
  </property>
  <property fmtid="{D5CDD505-2E9C-101B-9397-08002B2CF9AE}" pid="28" name="Kuvantamisen ohjeen tutkimusryhmät (sisältötyypin metatieto)">
    <vt:lpwstr>57;#Ultraääni|4f08c06f-311d-4072-8d29-e53fb16e4043</vt:lpwstr>
  </property>
  <property fmtid="{D5CDD505-2E9C-101B-9397-08002B2CF9AE}" pid="29" name="Toiminnanohjauskäsikirja">
    <vt:lpwstr>1527;#5.8.1 Hoito-ohjeet|e7df8190-5083-4ca9-bf1d-9f22ac04ec87</vt:lpwstr>
  </property>
  <property fmtid="{D5CDD505-2E9C-101B-9397-08002B2CF9AE}" pid="30" name="k4e9121687cc4b56965762a7477201cc">
    <vt:lpwstr/>
  </property>
  <property fmtid="{D5CDD505-2E9C-101B-9397-08002B2CF9AE}" pid="31" name="Organisaatiotieto">
    <vt:lpwstr>41;#Kuvantaminen|13fd9652-4cc4-4c00-9faf-49cd9c600ecb</vt:lpwstr>
  </property>
  <property fmtid="{D5CDD505-2E9C-101B-9397-08002B2CF9AE}" pid="32" name="Kuvantamisen tilaaja vai menetelmä">
    <vt:lpwstr>1313;#Menetelmäohje|8d7551ed-f25f-4658-af35-e281bf9731e8</vt:lpwstr>
  </property>
  <property fmtid="{D5CDD505-2E9C-101B-9397-08002B2CF9AE}" pid="33" name="Toimenpidekoodit">
    <vt:lpwstr>1588;#KH1AT Virtsateiden kanavointi UÄ-ohjauksessa|a9acfa03-116b-4117-9843-27dd92bf6d4f</vt:lpwstr>
  </property>
  <property fmtid="{D5CDD505-2E9C-101B-9397-08002B2CF9AE}" pid="34" name="fd5f16720f694364b28ff23026e0e83a">
    <vt:lpwstr/>
  </property>
  <property fmtid="{D5CDD505-2E9C-101B-9397-08002B2CF9AE}" pid="35" name="Kohde- / työntekijäryhmä">
    <vt:lpwstr>353;#Röntgenhoitaja|87749f40-9dd6-4336-880b-6e514005b72a</vt:lpwstr>
  </property>
  <property fmtid="{D5CDD505-2E9C-101B-9397-08002B2CF9AE}" pid="36" name="ICD 10 tautiluokitus">
    <vt:lpwstr/>
  </property>
  <property fmtid="{D5CDD505-2E9C-101B-9397-08002B2CF9AE}" pid="37" name="xd_Signature">
    <vt:bool>false</vt:bool>
  </property>
  <property fmtid="{D5CDD505-2E9C-101B-9397-08002B2CF9AE}" pid="38" name="MEO">
    <vt:lpwstr/>
  </property>
  <property fmtid="{D5CDD505-2E9C-101B-9397-08002B2CF9AE}" pid="39" name="Kohdeorganisaatio">
    <vt:lpwstr>41;#Kuvantaminen|13fd9652-4cc4-4c00-9faf-49cd9c600ecb</vt:lpwstr>
  </property>
  <property fmtid="{D5CDD505-2E9C-101B-9397-08002B2CF9AE}" pid="40" name="Order">
    <vt:r8>854400</vt:r8>
  </property>
  <property fmtid="{D5CDD505-2E9C-101B-9397-08002B2CF9AE}" pid="42" name="_SourceUrl">
    <vt:lpwstr/>
  </property>
  <property fmtid="{D5CDD505-2E9C-101B-9397-08002B2CF9AE}" pid="43" name="_SharedFileIndex">
    <vt:lpwstr/>
  </property>
  <property fmtid="{D5CDD505-2E9C-101B-9397-08002B2CF9AE}" pid="44" name="TaxKeywordTaxHTField">
    <vt:lpwstr/>
  </property>
  <property fmtid="{D5CDD505-2E9C-101B-9397-08002B2CF9AE}" pid="45" name="SharedWithUsers">
    <vt:lpwstr/>
  </property>
</Properties>
</file>